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B8572E" w:rsidTr="001A183D">
        <w:tc>
          <w:tcPr>
            <w:tcW w:w="3379" w:type="dxa"/>
          </w:tcPr>
          <w:p w:rsidR="00B8572E" w:rsidRPr="0000697E" w:rsidRDefault="00B8572E" w:rsidP="001A183D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B8572E" w:rsidRPr="001F47AE" w:rsidRDefault="00B8572E" w:rsidP="001A183D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B8572E" w:rsidRPr="001F47AE" w:rsidRDefault="00B8572E" w:rsidP="001A1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8572E" w:rsidRPr="001F47AE" w:rsidRDefault="00B8572E" w:rsidP="001A1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B8572E" w:rsidRPr="001F47AE" w:rsidRDefault="00B8572E" w:rsidP="001A1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B8572E" w:rsidRPr="001F47AE" w:rsidRDefault="00B8572E" w:rsidP="001A18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B8572E" w:rsidRPr="001F47AE" w:rsidRDefault="00B8572E" w:rsidP="001A1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B8572E" w:rsidRDefault="00B8572E" w:rsidP="001A18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B8572E" w:rsidRPr="0000697E" w:rsidRDefault="00B8572E" w:rsidP="001A183D">
            <w:pPr>
              <w:widowControl w:val="0"/>
              <w:tabs>
                <w:tab w:val="right" w:pos="370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B8572E" w:rsidRDefault="00B8572E" w:rsidP="001A18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B8572E" w:rsidRPr="0000697E" w:rsidRDefault="00B8572E" w:rsidP="001A18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B8572E" w:rsidRPr="0000697E" w:rsidRDefault="00B8572E" w:rsidP="001A183D">
            <w:pPr>
              <w:widowControl w:val="0"/>
              <w:tabs>
                <w:tab w:val="left" w:pos="1816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B8572E" w:rsidRDefault="00B8572E" w:rsidP="001A1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8572E" w:rsidRDefault="00B8572E" w:rsidP="001A183D">
            <w:pPr>
              <w:widowControl w:val="0"/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B8572E" w:rsidRPr="0000697E" w:rsidRDefault="00B8572E" w:rsidP="001A183D">
            <w:pPr>
              <w:widowControl w:val="0"/>
              <w:tabs>
                <w:tab w:val="left" w:pos="37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B8572E" w:rsidRDefault="00B8572E" w:rsidP="001A1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B8572E" w:rsidRPr="0000697E" w:rsidRDefault="00B8572E" w:rsidP="00B8572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B8572E" w:rsidRPr="001F47AE" w:rsidRDefault="00B8572E" w:rsidP="00B8572E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B8572E" w:rsidRPr="00377A05" w:rsidTr="001A183D">
        <w:tc>
          <w:tcPr>
            <w:tcW w:w="5211" w:type="dxa"/>
          </w:tcPr>
          <w:p w:rsidR="00B8572E" w:rsidRPr="00377A05" w:rsidRDefault="00B8572E" w:rsidP="001A18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8572E" w:rsidRPr="00377A05" w:rsidRDefault="00B8572E" w:rsidP="001A183D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«Баскетбол»</w:t>
      </w:r>
    </w:p>
    <w:p w:rsidR="00B8572E" w:rsidRDefault="001A183D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9</w:t>
      </w:r>
      <w:r w:rsidR="00B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(34 часа)</w:t>
      </w:r>
    </w:p>
    <w:p w:rsidR="00B8572E" w:rsidRPr="00377A05" w:rsidRDefault="00B8572E" w:rsidP="00B8572E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B8572E" w:rsidRPr="0000697E" w:rsidRDefault="00B8572E" w:rsidP="00B8572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1F47AE" w:rsidRDefault="00B8572E" w:rsidP="00B8572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B8572E" w:rsidRPr="0000697E" w:rsidRDefault="00B8572E" w:rsidP="00B8572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4A62DA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B8572E" w:rsidRDefault="00B8572E" w:rsidP="00B8572E">
      <w:pPr>
        <w:rPr>
          <w:rFonts w:ascii="Times New Roman" w:hAnsi="Times New Roman" w:cs="Times New Roman"/>
          <w:sz w:val="24"/>
          <w:szCs w:val="24"/>
        </w:rPr>
      </w:pPr>
    </w:p>
    <w:p w:rsidR="00D97169" w:rsidRPr="00AC077A" w:rsidRDefault="001A183D" w:rsidP="001A183D">
      <w:pPr>
        <w:pStyle w:val="Default"/>
        <w:rPr>
          <w:b/>
          <w:u w:val="single"/>
        </w:rPr>
      </w:pPr>
      <w:r>
        <w:rPr>
          <w:b/>
        </w:rPr>
        <w:lastRenderedPageBreak/>
        <w:t>Пояснительная записка</w:t>
      </w:r>
    </w:p>
    <w:p w:rsidR="00D97169" w:rsidRPr="00AC077A" w:rsidRDefault="00D97169" w:rsidP="00DA4B4D">
      <w:pPr>
        <w:pStyle w:val="Default"/>
        <w:jc w:val="both"/>
        <w:rPr>
          <w:b/>
          <w:u w:val="single"/>
        </w:rPr>
      </w:pPr>
    </w:p>
    <w:p w:rsidR="001A183D" w:rsidRPr="005C1F14" w:rsidRDefault="00DB7F2C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183D" w:rsidRPr="005C1F14">
        <w:rPr>
          <w:rFonts w:ascii="Times New Roman" w:eastAsia="Times New Roman" w:hAnsi="Times New Roman" w:cs="Times New Roman"/>
          <w:color w:val="000000"/>
          <w:sz w:val="24"/>
        </w:rPr>
        <w:t>Рабочая программа в</w:t>
      </w:r>
      <w:r w:rsidR="001A183D">
        <w:rPr>
          <w:rFonts w:ascii="Times New Roman" w:eastAsia="Times New Roman" w:hAnsi="Times New Roman" w:cs="Times New Roman"/>
          <w:color w:val="000000"/>
          <w:sz w:val="24"/>
        </w:rPr>
        <w:t>неурочной деятельности «Баскетбол</w:t>
      </w:r>
      <w:r w:rsidR="001A183D" w:rsidRPr="005C1F14">
        <w:rPr>
          <w:rFonts w:ascii="Times New Roman" w:eastAsia="Times New Roman" w:hAnsi="Times New Roman" w:cs="Times New Roman"/>
          <w:color w:val="000000"/>
          <w:sz w:val="24"/>
        </w:rPr>
        <w:t>» предназначена для физкультурно-спортивной и оздоровительной работы с обучающимися, проявляющими интерес к физи</w:t>
      </w:r>
      <w:r w:rsidR="001A183D">
        <w:rPr>
          <w:rFonts w:ascii="Times New Roman" w:eastAsia="Times New Roman" w:hAnsi="Times New Roman" w:cs="Times New Roman"/>
          <w:color w:val="000000"/>
          <w:sz w:val="24"/>
        </w:rPr>
        <w:t>ческой культуре и спорту, в 9</w:t>
      </w:r>
      <w:r w:rsidR="001A183D"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классах.</w:t>
      </w:r>
      <w:proofErr w:type="gramEnd"/>
    </w:p>
    <w:p w:rsidR="001A183D" w:rsidRPr="005C1F14" w:rsidRDefault="001A183D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являются: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Закон Российской Федерации «Об образовании»;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Федеральный государственный образовательный стандарт;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proofErr w:type="spellStart"/>
      <w:r w:rsidRPr="005C1F14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5C1F14">
        <w:rPr>
          <w:rFonts w:ascii="Times New Roman" w:eastAsia="Times New Roman" w:hAnsi="Times New Roman" w:cs="Times New Roman"/>
          <w:color w:val="000000"/>
          <w:sz w:val="24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Федеральный закон от 20.03.1999 №52-ФЗ «О санитарно-эпидемиологическом благополучии населения»,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О недопустимости перегрузок обучающихся в школе (Письмо МО РФ № 220/11-13 от 20.02.1999);</w:t>
      </w:r>
    </w:p>
    <w:p w:rsidR="001A183D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1A183D" w:rsidRPr="005C1F14" w:rsidRDefault="001A183D" w:rsidP="001A183D">
      <w:pPr>
        <w:numPr>
          <w:ilvl w:val="0"/>
          <w:numId w:val="35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5C1F14">
        <w:rPr>
          <w:rFonts w:ascii="Times New Roman" w:hAnsi="Times New Roman" w:cs="Times New Roman"/>
          <w:color w:val="231F20"/>
          <w:sz w:val="24"/>
          <w:szCs w:val="24"/>
        </w:rPr>
        <w:t>ООП ООО МОБУ Гимназия г</w:t>
      </w:r>
      <w:proofErr w:type="gramStart"/>
      <w:r w:rsidRPr="005C1F14">
        <w:rPr>
          <w:rFonts w:ascii="Times New Roman" w:hAnsi="Times New Roman" w:cs="Times New Roman"/>
          <w:color w:val="231F20"/>
          <w:sz w:val="24"/>
          <w:szCs w:val="24"/>
        </w:rPr>
        <w:t>.Т</w:t>
      </w:r>
      <w:proofErr w:type="gramEnd"/>
      <w:r w:rsidRPr="005C1F14">
        <w:rPr>
          <w:rFonts w:ascii="Times New Roman" w:hAnsi="Times New Roman" w:cs="Times New Roman"/>
          <w:color w:val="231F20"/>
          <w:sz w:val="24"/>
          <w:szCs w:val="24"/>
        </w:rPr>
        <w:t>юкалинска, утверждённая приказом директора МОБУ Гимназия г. Тюкалинска № 315 от 30.08.2023 г.</w:t>
      </w:r>
    </w:p>
    <w:p w:rsidR="001A183D" w:rsidRPr="005C1F14" w:rsidRDefault="001A183D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и задачи обучения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1A183D" w:rsidRPr="005C1F14" w:rsidRDefault="001A183D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Программа внеурочной деятельности по физкультурно-спортивному и оздоровительному направлению «</w:t>
      </w:r>
      <w:r>
        <w:rPr>
          <w:rFonts w:ascii="Times New Roman" w:eastAsia="Times New Roman" w:hAnsi="Times New Roman" w:cs="Times New Roman"/>
          <w:color w:val="000000"/>
          <w:sz w:val="24"/>
        </w:rPr>
        <w:t>Баскет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44E7A" w:rsidRDefault="001A183D" w:rsidP="001A1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, в основу, которой положены культурологический и личностно-ориентированный подходы. </w:t>
      </w:r>
    </w:p>
    <w:p w:rsidR="001A183D" w:rsidRPr="005C1F14" w:rsidRDefault="001A183D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конкретизирована следующими задачами: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занимающихся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</w:t>
      </w:r>
      <w:r w:rsidR="00F44E7A">
        <w:rPr>
          <w:rFonts w:ascii="Times New Roman" w:eastAsia="Times New Roman" w:hAnsi="Times New Roman" w:cs="Times New Roman"/>
          <w:color w:val="000000"/>
          <w:sz w:val="24"/>
        </w:rPr>
        <w:t>баскетбола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как вида спорта и активного отдыха;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</w:t>
      </w:r>
      <w:proofErr w:type="gramStart"/>
      <w:r w:rsidRPr="005C1F1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 устойчивого интереса к занятиям </w:t>
      </w:r>
      <w:r w:rsidR="00F44E7A">
        <w:rPr>
          <w:rFonts w:ascii="Times New Roman" w:eastAsia="Times New Roman" w:hAnsi="Times New Roman" w:cs="Times New Roman"/>
          <w:color w:val="000000"/>
          <w:sz w:val="24"/>
        </w:rPr>
        <w:t>баскетболом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 xml:space="preserve">обучение технике и тактике игры в </w:t>
      </w:r>
      <w:r w:rsidR="00F44E7A">
        <w:rPr>
          <w:rFonts w:ascii="Times New Roman" w:eastAsia="Times New Roman" w:hAnsi="Times New Roman" w:cs="Times New Roman"/>
          <w:color w:val="000000"/>
          <w:sz w:val="24"/>
        </w:rPr>
        <w:t>баскетбол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формирование у обучающихся необходимых теоретических знаний;</w:t>
      </w:r>
    </w:p>
    <w:p w:rsidR="001A183D" w:rsidRPr="005C1F14" w:rsidRDefault="001A183D" w:rsidP="001A183D">
      <w:pPr>
        <w:numPr>
          <w:ilvl w:val="0"/>
          <w:numId w:val="3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color w:val="000000"/>
          <w:sz w:val="24"/>
        </w:rPr>
        <w:t>воспитание моральных и волевых качеств.</w:t>
      </w:r>
    </w:p>
    <w:p w:rsidR="001A183D" w:rsidRPr="005C1F14" w:rsidRDefault="001A183D" w:rsidP="001A1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C1F14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Целью</w:t>
      </w:r>
      <w:r w:rsidRPr="005C1F14">
        <w:rPr>
          <w:rFonts w:ascii="Times New Roman" w:eastAsia="Times New Roman" w:hAnsi="Times New Roman" w:cs="Times New Roman"/>
          <w:color w:val="000000"/>
          <w:sz w:val="24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44E7A" w:rsidRDefault="00DB7F2C" w:rsidP="001A183D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</w:r>
    </w:p>
    <w:p w:rsidR="00BA51C1" w:rsidRDefault="00BA51C1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умение планировать режим дня, обеспечивать оптимальное сочетание нагрузки и отдыха.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владение навыками выполнения жизненно важных двигательных умений (ходьба, бег, прыжки, лазание и др.) различными способами, в различных изменяющихся внешних условиях;</w:t>
      </w:r>
    </w:p>
    <w:p w:rsidR="00BA51C1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умение максимально проявлять физические способности (качества) при выполнении тестовых упражнений по физической культуре. 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4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деятельности. В области трудовой культуры: ∙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владение культурой речи, ведение диалога в доброжелательной и открытой форме, проявление к собеседнику внимания, интереса, уважения.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владение способами организации и проведения разнообразных форм занятий физической культурой, их планирования и содержательного наполнения.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знания по истории и развитию спорта и олимпийского движения, о положительном их влиянии на укрепления мира и дружбы между народами; ∙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способность преодолевать трудности, выполнять учебные задания по технической и физической подготовке в полном объеме.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способность организовывать самостоятельные занятия по формированию культуры движений, подбирать упражнения координационной, ритмической направленности, режимы физической нагрузки в зависимости от индивидуальных особенностей физической подготовленности.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способность интересно и доступно излагать знания о физической культуре, грамотно пользоваться понятийным аппаратом.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способность отбирать физические упражнения по их функциональной направленности.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составлять из них индивидуальные комплексы для оздоровительной гимнастики и физической подготовки.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Регулятивные УУД: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Обучающиеся научатся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самостоятельно;</w:t>
      </w:r>
    </w:p>
    <w:p w:rsidR="00F44E7A" w:rsidRPr="00F44E7A" w:rsidRDefault="00F44E7A" w:rsidP="00F44E7A">
      <w:pPr>
        <w:numPr>
          <w:ilvl w:val="0"/>
          <w:numId w:val="37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действий;</w:t>
      </w:r>
    </w:p>
    <w:p w:rsidR="00F44E7A" w:rsidRPr="00F44E7A" w:rsidRDefault="00F44E7A" w:rsidP="00F44E7A">
      <w:pPr>
        <w:numPr>
          <w:ilvl w:val="0"/>
          <w:numId w:val="37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уметь </w:t>
      </w:r>
      <w:proofErr w:type="spellStart"/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предложенному учителем плану, а в дальнейшем уметь самостоятельно планировать свою деятельность;</w:t>
      </w:r>
    </w:p>
    <w:p w:rsidR="00F44E7A" w:rsidRPr="00F44E7A" w:rsidRDefault="00F44E7A" w:rsidP="00F44E7A">
      <w:pPr>
        <w:numPr>
          <w:ilvl w:val="0"/>
          <w:numId w:val="37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44E7A" w:rsidRPr="00F44E7A" w:rsidRDefault="00F44E7A" w:rsidP="00F44E7A">
      <w:pPr>
        <w:numPr>
          <w:ilvl w:val="0"/>
          <w:numId w:val="37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</w:t>
      </w:r>
      <w:proofErr w:type="gramEnd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spellEnd"/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на занятии.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</w:t>
      </w:r>
    </w:p>
    <w:p w:rsidR="00F44E7A" w:rsidRPr="00F44E7A" w:rsidRDefault="00F44E7A" w:rsidP="00F44E7A">
      <w:pPr>
        <w:numPr>
          <w:ilvl w:val="0"/>
          <w:numId w:val="38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F44E7A" w:rsidRPr="00F44E7A" w:rsidRDefault="00F44E7A" w:rsidP="00F44E7A">
      <w:pPr>
        <w:numPr>
          <w:ilvl w:val="0"/>
          <w:numId w:val="38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команды;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F44E7A" w:rsidRPr="00F44E7A" w:rsidRDefault="00F44E7A" w:rsidP="00F44E7A">
      <w:pPr>
        <w:numPr>
          <w:ilvl w:val="0"/>
          <w:numId w:val="39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4E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понимать</w:t>
      </w: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 учиться выполнять различные роли в группе (лидера, исполнителя, критика).</w:t>
      </w:r>
    </w:p>
    <w:p w:rsidR="00F44E7A" w:rsidRPr="00F44E7A" w:rsidRDefault="00F44E7A" w:rsidP="00F4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DB7F2C" w:rsidRPr="00AC077A" w:rsidRDefault="00DB7F2C" w:rsidP="00DB7F2C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B5B0D" w:rsidRDefault="008B5B0D"/>
    <w:p w:rsidR="0068719A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68719A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68719A" w:rsidRPr="00C538E9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232ECF" w:rsidRPr="0068719A" w:rsidRDefault="00232ECF" w:rsidP="00687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232ECF" w:rsidRPr="00C538E9" w:rsidTr="002E2816">
        <w:trPr>
          <w:gridAfter w:val="7"/>
          <w:wAfter w:w="16416" w:type="dxa"/>
          <w:trHeight w:val="170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71"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занятий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32ECF" w:rsidRPr="00C538E9" w:rsidTr="002E2816">
        <w:trPr>
          <w:gridAfter w:val="7"/>
          <w:wAfter w:w="16416" w:type="dxa"/>
          <w:trHeight w:val="167"/>
        </w:trPr>
        <w:tc>
          <w:tcPr>
            <w:tcW w:w="9690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знаний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ECF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68719A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68719A" w:rsidP="00BA51C1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2E2816">
              <w:rPr>
                <w:shd w:val="clear" w:color="auto" w:fill="FFFFFF"/>
              </w:rPr>
              <w:t xml:space="preserve">Правила техники безопасности. </w:t>
            </w:r>
            <w:r w:rsidR="00BA51C1" w:rsidRPr="00BA51C1">
              <w:rPr>
                <w:color w:val="000000"/>
              </w:rPr>
              <w:t xml:space="preserve"> Развитие баскетбола в России.</w:t>
            </w:r>
          </w:p>
          <w:p w:rsidR="00232ECF" w:rsidRPr="002E2816" w:rsidRDefault="00232ECF" w:rsidP="004071C0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Рассказ.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232ECF" w:rsidRPr="00C538E9" w:rsidRDefault="00A94CD9" w:rsidP="004071C0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E2816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4071C0" w:rsidRPr="00C538E9" w:rsidTr="002E2816">
        <w:trPr>
          <w:gridAfter w:val="6"/>
          <w:wAfter w:w="6654" w:type="dxa"/>
          <w:trHeight w:val="111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Общая характеристика сторон подготовки спортсмена.</w:t>
            </w:r>
          </w:p>
          <w:p w:rsidR="004071C0" w:rsidRPr="00C538E9" w:rsidRDefault="004071C0" w:rsidP="004071C0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Правила судейства соревнований по баскетболу.</w:t>
            </w:r>
          </w:p>
          <w:p w:rsidR="004071C0" w:rsidRPr="00C538E9" w:rsidRDefault="004071C0" w:rsidP="00BA51C1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35" w:lineRule="atLeast"/>
              <w:ind w:left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Места занятий, оборудование и инвентарь для занятий баскетболом.</w:t>
            </w:r>
          </w:p>
          <w:p w:rsidR="004071C0" w:rsidRPr="00C538E9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CF" w:rsidRPr="00C538E9" w:rsidTr="002E2816">
        <w:trPr>
          <w:trHeight w:val="374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94C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="00A94CD9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 w:val="restart"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Передвижение в стойке баскетболиста.</w:t>
            </w:r>
          </w:p>
          <w:p w:rsidR="004071C0" w:rsidRPr="00DA0F19" w:rsidRDefault="004071C0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D9" w:rsidRPr="00C538E9" w:rsidTr="008B5B0D">
        <w:trPr>
          <w:trHeight w:val="5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Остановка прыжком после ускорения.</w:t>
            </w:r>
          </w:p>
          <w:p w:rsidR="00A94CD9" w:rsidRPr="00DA0F19" w:rsidRDefault="00A94CD9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94CD9" w:rsidRDefault="00A94CD9" w:rsidP="00A94CD9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234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 xml:space="preserve">Повороты в </w:t>
            </w:r>
            <w:r w:rsidRPr="00BA51C1">
              <w:rPr>
                <w:color w:val="000000"/>
              </w:rPr>
              <w:lastRenderedPageBreak/>
              <w:t>движении.</w:t>
            </w:r>
          </w:p>
          <w:p w:rsidR="004071C0" w:rsidRPr="00DA0F19" w:rsidRDefault="004071C0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занятия.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7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1C1" w:rsidRPr="00BA51C1" w:rsidRDefault="00BA51C1" w:rsidP="00BA51C1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Имитация защитных действий против игрока нападения.</w:t>
            </w:r>
          </w:p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31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BA51C1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ловли мяча различными способами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1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BA51C1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 мяча двумя руками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BA51C1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передачи мяча одной руко</w:t>
            </w:r>
            <w:r w:rsidR="0053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5323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от плеча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5323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выходу на свободное место для получения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изученных способов ловли, передач, ведения, </w:t>
            </w: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бросков мяча в зависимости от ситуации на площадке.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5323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стойки. Защитные передвижения.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5323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F2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2A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Тактическая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53236C">
        <w:trPr>
          <w:trHeight w:val="135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Защитные действия при опеке игрока без мяча.</w:t>
            </w:r>
          </w:p>
          <w:p w:rsidR="00AC077A" w:rsidRPr="00C538E9" w:rsidRDefault="00AC077A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53236C">
        <w:trPr>
          <w:trHeight w:val="73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Защитные действия при опеке игрока с мячом.</w:t>
            </w:r>
          </w:p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под 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Перехват мяча.</w:t>
            </w:r>
          </w:p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Вырывание мяча.</w:t>
            </w:r>
          </w:p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Выбивание мяча.</w:t>
            </w:r>
          </w:p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 подвижные игры;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занятия.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Быстрый прорыв.</w:t>
            </w:r>
          </w:p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Командные действия в защите.</w:t>
            </w:r>
          </w:p>
          <w:p w:rsidR="00AC077A" w:rsidRPr="00DA0F19" w:rsidRDefault="00AC077A" w:rsidP="00AC0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Командные действия в нападении.</w:t>
            </w:r>
          </w:p>
          <w:p w:rsidR="00AC077A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36C" w:rsidRPr="00BA51C1" w:rsidRDefault="0053236C" w:rsidP="0053236C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color w:val="000000"/>
              </w:rPr>
            </w:pPr>
            <w:r w:rsidRPr="00BA51C1">
              <w:rPr>
                <w:color w:val="000000"/>
              </w:rPr>
              <w:t>Игра в баскетбол с заданными тактическими действиями.</w:t>
            </w:r>
          </w:p>
          <w:p w:rsidR="00AC077A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1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8909B8" w:rsidRDefault="004071C0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 часов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CF" w:rsidRDefault="00232ECF"/>
    <w:p w:rsidR="00BA51C1" w:rsidRPr="00BA51C1" w:rsidRDefault="00BA51C1" w:rsidP="00BA51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BA51C1" w:rsidRDefault="00BA51C1" w:rsidP="00BA51C1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BA51C1" w:rsidRDefault="00BA51C1" w:rsidP="00BA51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b/>
          <w:bCs/>
          <w:color w:val="000000"/>
        </w:rPr>
        <w:t>Теоретическая подготовка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Развитие баскетбола в России.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Общая характеристика сторон подготовки спортсмена.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Физическая подготовка баскетболиста.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Техническая подготовка баскетболиста.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Тактическая подготовка баскетболиста.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Психологическая подготовка баскетболиста.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Соревновательная деятельность баскетболиста.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Организация и проведение соревнований по баскетболу.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Правила судейства соревнований по баскетболу.</w:t>
      </w:r>
    </w:p>
    <w:p w:rsidR="00BA51C1" w:rsidRPr="00BA51C1" w:rsidRDefault="00BA51C1" w:rsidP="00BA51C1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Места занятий, оборудование и инвентарь для занятий баскетболом.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b/>
          <w:bCs/>
          <w:color w:val="000000"/>
        </w:rPr>
        <w:t>Техническая подготовка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1. Упражнения без мяча</w:t>
      </w:r>
    </w:p>
    <w:p w:rsidR="00BA51C1" w:rsidRPr="00BA51C1" w:rsidRDefault="00BA51C1" w:rsidP="00BA51C1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 xml:space="preserve">Прыжок </w:t>
      </w:r>
      <w:proofErr w:type="spellStart"/>
      <w:r w:rsidRPr="00BA51C1">
        <w:rPr>
          <w:color w:val="000000"/>
        </w:rPr>
        <w:t>вверх-вперед</w:t>
      </w:r>
      <w:proofErr w:type="spellEnd"/>
      <w:r w:rsidRPr="00BA51C1">
        <w:rPr>
          <w:color w:val="000000"/>
        </w:rPr>
        <w:t xml:space="preserve"> толчком одной и приземлением на одну ногу.</w:t>
      </w:r>
    </w:p>
    <w:p w:rsidR="00BA51C1" w:rsidRPr="00BA51C1" w:rsidRDefault="00BA51C1" w:rsidP="00BA51C1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Передвижение приставными шагами правым (левым) боком: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•</w:t>
      </w:r>
      <w:r w:rsidRPr="00BA51C1">
        <w:rPr>
          <w:rStyle w:val="apple-converted-space"/>
          <w:color w:val="000000"/>
        </w:rPr>
        <w:t> </w:t>
      </w:r>
      <w:r w:rsidRPr="00BA51C1">
        <w:rPr>
          <w:color w:val="000000"/>
        </w:rPr>
        <w:t>с разной скоростью;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•</w:t>
      </w:r>
      <w:r w:rsidRPr="00BA51C1">
        <w:rPr>
          <w:rStyle w:val="apple-converted-space"/>
          <w:color w:val="000000"/>
        </w:rPr>
        <w:t> </w:t>
      </w:r>
      <w:r w:rsidRPr="00BA51C1">
        <w:rPr>
          <w:color w:val="000000"/>
        </w:rPr>
        <w:t>в одном и в разных направлениях.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Передвижение правым – левым боком.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Передвижение в стойке баскетболиста.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Остановка прыжком после ускорения.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Остановка в один шаг после ускорения.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Остановка в два шага после ускорения.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Повороты на месте.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Повороты в движении.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Имитация защитных действий против игрока нападения.</w:t>
      </w:r>
    </w:p>
    <w:p w:rsidR="00BA51C1" w:rsidRPr="00BA51C1" w:rsidRDefault="00BA51C1" w:rsidP="00BA51C1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Имитация действий атаки против игрока защиты.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</w:rPr>
      </w:pPr>
      <w:r w:rsidRPr="00BA51C1">
        <w:rPr>
          <w:color w:val="000000"/>
        </w:rPr>
        <w:t xml:space="preserve"> </w:t>
      </w:r>
      <w:r w:rsidRPr="00BA51C1">
        <w:rPr>
          <w:b/>
          <w:color w:val="000000"/>
        </w:rPr>
        <w:t>Ловля и передача мяча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груди, стоя на месте.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 с шагом вперед.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 в движении.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Передача одной рукой от плеча.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Передача одной рукой с шагом вперед.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Передача одной рукой с отскоком от пола.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Передача двумя руками с отскоком от пола.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Передача одной рукой снизу от пола.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То же в движении.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 xml:space="preserve">Ловля мяча после </w:t>
      </w:r>
      <w:proofErr w:type="spellStart"/>
      <w:r w:rsidRPr="00BA51C1">
        <w:rPr>
          <w:color w:val="000000"/>
        </w:rPr>
        <w:t>полуотскока</w:t>
      </w:r>
      <w:proofErr w:type="spellEnd"/>
      <w:r w:rsidRPr="00BA51C1">
        <w:rPr>
          <w:color w:val="000000"/>
        </w:rPr>
        <w:t>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Ловля высоко летящего мяча.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Ловля катящегося мяча, стоя на месте.</w:t>
      </w:r>
    </w:p>
    <w:p w:rsidR="00BA51C1" w:rsidRPr="00BA51C1" w:rsidRDefault="00BA51C1" w:rsidP="00BA51C1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Ловля катящегося мяча в движении.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</w:rPr>
      </w:pPr>
      <w:r w:rsidRPr="00BA51C1">
        <w:rPr>
          <w:b/>
          <w:color w:val="000000"/>
        </w:rPr>
        <w:lastRenderedPageBreak/>
        <w:t>Ведение мяча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На месте.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В движении шагом.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В движении бегом.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То же с изменением направления и скорости.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То же с изменением высоты отскока.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Правой и левой рукой поочередно на месте.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Правой и левой рукой поочередно в движении.</w:t>
      </w:r>
    </w:p>
    <w:p w:rsidR="00BA51C1" w:rsidRPr="00BA51C1" w:rsidRDefault="00BA51C1" w:rsidP="00BA51C1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 xml:space="preserve">Перевод мяча с правой руки на </w:t>
      </w:r>
      <w:proofErr w:type="gramStart"/>
      <w:r w:rsidRPr="00BA51C1">
        <w:rPr>
          <w:color w:val="000000"/>
        </w:rPr>
        <w:t>левую</w:t>
      </w:r>
      <w:proofErr w:type="gramEnd"/>
      <w:r w:rsidRPr="00BA51C1">
        <w:rPr>
          <w:color w:val="000000"/>
        </w:rPr>
        <w:t xml:space="preserve"> и обратно, стоя на месте.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</w:rPr>
      </w:pPr>
      <w:r w:rsidRPr="00BA51C1">
        <w:rPr>
          <w:b/>
          <w:color w:val="000000"/>
        </w:rPr>
        <w:t>Броски мяча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Одной рукой в баскетбольный щит с места.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 в баскетбольный щит с места.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 в баскетбольную корзину с места.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от груди в баскетбольную корзину после ведения.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Одной рукой в баскетбольную корзину с места.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Одной рукой в баскетбольную корзину после ведения.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Одной рукой в баскетбольную корзину после двух шагов.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В прыжке одной рукой с места.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Штрафной.</w:t>
      </w:r>
    </w:p>
    <w:p w:rsidR="00BA51C1" w:rsidRPr="00BA51C1" w:rsidRDefault="00BA51C1" w:rsidP="00BA51C1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Двумя руками снизу в движении.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b/>
          <w:bCs/>
          <w:color w:val="000000"/>
        </w:rPr>
        <w:t>Тактическая подготовка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Защитные действия при опеке игрока без мяча.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Защитные действия при опеке игрока с мячом.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Перехват мяча.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Вырывание мяча.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Выбивание мяча.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Быстрый прорыв.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Командные действия в защите.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Командные действия в нападении.</w:t>
      </w:r>
    </w:p>
    <w:p w:rsidR="00BA51C1" w:rsidRPr="00BA51C1" w:rsidRDefault="00BA51C1" w:rsidP="00BA51C1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</w:rPr>
      </w:pPr>
      <w:r w:rsidRPr="00BA51C1">
        <w:rPr>
          <w:color w:val="000000"/>
        </w:rPr>
        <w:t>Игра в баскетбол с заданными тактическими действиями.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b/>
          <w:bCs/>
          <w:color w:val="000000"/>
        </w:rPr>
        <w:t>Подвижные игры баскетбольной направленности.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 месте и в движении, броски в цель (кольцо, щит); подвижные игры: «Брось — поймай», «Выстрел в небо», «Мяч капитану», «Рывок за мячом», «Баскетбол с надувным мячом», «Бег пингвинов».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«Пятнашки», «Салки с мячом», «Коршун, наседка, цыплята», «Невод», «Солнышко».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Игровые задания с использованием строевых упражнений типа: «Становись — разойдись», «Смена мест».</w:t>
      </w:r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 xml:space="preserve">На материале раздела «ОФП (общефизическая подготовка)»: </w:t>
      </w:r>
      <w:proofErr w:type="gramStart"/>
      <w:r w:rsidRPr="00BA51C1">
        <w:rPr>
          <w:color w:val="000000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BA51C1" w:rsidRPr="00BA51C1" w:rsidRDefault="00BA51C1" w:rsidP="00BA51C1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A51C1">
        <w:rPr>
          <w:color w:val="000000"/>
        </w:rPr>
        <w:t>Подвижные игры и эстафеты: «Охотники и олени», «Встречная эстафета», «День и ночь», «Попади в ворота», «Кто дольше прокатится».</w:t>
      </w:r>
    </w:p>
    <w:p w:rsidR="00BA51C1" w:rsidRPr="00795528" w:rsidRDefault="00BA51C1" w:rsidP="00BA51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1C1" w:rsidRDefault="00BA51C1" w:rsidP="00BA51C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</w:t>
      </w:r>
      <w:r w:rsidR="0053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общеобразовательной школы. Количес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детей на занятиях не менее 10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овек. Программа рассчитана на 34 часа, занятия проводятся 1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предусматривает тесное 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«Детско-юношеским центров», «Центром по делам молодежи, физической культуры и спорта».</w:t>
      </w:r>
    </w:p>
    <w:p w:rsidR="00BA51C1" w:rsidRPr="00892F2C" w:rsidRDefault="00BA51C1" w:rsidP="00BA51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BA51C1" w:rsidRPr="00795528" w:rsidRDefault="00BA51C1" w:rsidP="00BA51C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заданий;</w:t>
      </w:r>
    </w:p>
    <w:p w:rsidR="00BA51C1" w:rsidRPr="00795528" w:rsidRDefault="00BA51C1" w:rsidP="00BA51C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под контролем учителя;</w:t>
      </w:r>
    </w:p>
    <w:p w:rsidR="00BA51C1" w:rsidRPr="00795528" w:rsidRDefault="00BA51C1" w:rsidP="00BA51C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Спортивные и подвижные игры;</w:t>
      </w:r>
    </w:p>
    <w:p w:rsidR="00BA51C1" w:rsidRPr="00795528" w:rsidRDefault="00BA51C1" w:rsidP="00BA51C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Показ;</w:t>
      </w:r>
    </w:p>
    <w:p w:rsidR="00BA51C1" w:rsidRDefault="00BA51C1" w:rsidP="00BA51C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Рассказ.</w:t>
      </w:r>
    </w:p>
    <w:p w:rsidR="00BA51C1" w:rsidRDefault="00BA51C1" w:rsidP="00BA51C1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</w:p>
    <w:p w:rsidR="00BA51C1" w:rsidRPr="00892F2C" w:rsidRDefault="00BA51C1" w:rsidP="00BA5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</w:p>
    <w:p w:rsidR="00BA51C1" w:rsidRPr="006158AE" w:rsidRDefault="00BA51C1" w:rsidP="00BA5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Практические занятия;</w:t>
      </w:r>
    </w:p>
    <w:p w:rsidR="00BA51C1" w:rsidRPr="006158AE" w:rsidRDefault="00BA51C1" w:rsidP="00BA5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Эстафеты;</w:t>
      </w:r>
    </w:p>
    <w:p w:rsidR="00BA51C1" w:rsidRPr="006158AE" w:rsidRDefault="00BA51C1" w:rsidP="00BA5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Подвижные игры;</w:t>
      </w:r>
    </w:p>
    <w:p w:rsidR="00BA51C1" w:rsidRPr="006158AE" w:rsidRDefault="00BA51C1" w:rsidP="00BA5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Обучающие и двусторонние игры;</w:t>
      </w:r>
    </w:p>
    <w:p w:rsidR="00BA51C1" w:rsidRPr="006158AE" w:rsidRDefault="00BA51C1" w:rsidP="00BA5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Товарищеские встречи.</w:t>
      </w:r>
    </w:p>
    <w:p w:rsidR="00BA51C1" w:rsidRPr="0016235B" w:rsidRDefault="00BA51C1" w:rsidP="00BA51C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51C1" w:rsidRPr="00AC4B4C" w:rsidRDefault="00BA51C1" w:rsidP="00BA5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Баскетбол</w:t>
      </w: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является частью </w:t>
      </w:r>
      <w:r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>ООПООО</w:t>
      </w:r>
      <w:r w:rsidRPr="00C538E9">
        <w:rPr>
          <w:rFonts w:ascii="Times New Roman" w:hAnsi="Times New Roman" w:cs="Times New Roman"/>
          <w:sz w:val="24"/>
          <w:szCs w:val="24"/>
        </w:rPr>
        <w:t>МОБУ Гимназия г</w:t>
      </w:r>
      <w:proofErr w:type="gramStart"/>
      <w:r w:rsidRPr="00C538E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538E9">
        <w:rPr>
          <w:rFonts w:ascii="Times New Roman" w:hAnsi="Times New Roman" w:cs="Times New Roman"/>
          <w:sz w:val="24"/>
          <w:szCs w:val="24"/>
        </w:rPr>
        <w:t xml:space="preserve">юкалинска, утверждённой приказом директора МОБУ Гимназия г.Тюкалинска </w:t>
      </w:r>
      <w:r w:rsidRPr="00A1454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  <w:r w:rsidRPr="004E47D2">
        <w:rPr>
          <w:rFonts w:ascii="Times New Roman" w:hAnsi="Times New Roman"/>
          <w:sz w:val="24"/>
          <w:szCs w:val="24"/>
        </w:rPr>
        <w:t>30 от 31 августа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A51C1" w:rsidRDefault="00BA51C1" w:rsidP="00BA51C1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 w:cs="Times New Roman"/>
          <w:sz w:val="24"/>
          <w:szCs w:val="24"/>
        </w:rPr>
        <w:t>контрольные тесты</w:t>
      </w:r>
      <w:r w:rsidRPr="00C538E9">
        <w:rPr>
          <w:rFonts w:ascii="Times New Roman" w:hAnsi="Times New Roman" w:cs="Times New Roman"/>
          <w:sz w:val="24"/>
          <w:szCs w:val="24"/>
        </w:rPr>
        <w:t>.</w:t>
      </w:r>
    </w:p>
    <w:p w:rsidR="008F08E2" w:rsidRDefault="008F08E2"/>
    <w:p w:rsidR="008F08E2" w:rsidRDefault="008F08E2"/>
    <w:p w:rsidR="008F08E2" w:rsidRDefault="008F08E2"/>
    <w:p w:rsidR="008F08E2" w:rsidRDefault="008F08E2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6158AE" w:rsidRDefault="006158AE"/>
    <w:p w:rsidR="00AC4B4C" w:rsidRDefault="00AC4B4C"/>
    <w:p w:rsidR="00AC4B4C" w:rsidRDefault="00AC4B4C"/>
    <w:p w:rsidR="00AC4B4C" w:rsidRDefault="00AC4B4C">
      <w:bookmarkStart w:id="0" w:name="_GoBack"/>
      <w:bookmarkEnd w:id="0"/>
    </w:p>
    <w:p w:rsidR="0053236C" w:rsidRDefault="0053236C"/>
    <w:p w:rsidR="0053236C" w:rsidRDefault="0053236C"/>
    <w:p w:rsidR="0053236C" w:rsidRDefault="0053236C"/>
    <w:p w:rsidR="0053236C" w:rsidRDefault="0053236C"/>
    <w:p w:rsidR="0016235B" w:rsidRDefault="0016235B"/>
    <w:p w:rsidR="0016235B" w:rsidRDefault="0016235B"/>
    <w:p w:rsidR="008F08E2" w:rsidRPr="00B64677" w:rsidRDefault="008F08E2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F08E2" w:rsidRPr="00B64677" w:rsidRDefault="008F08E2" w:rsidP="008F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E2" w:rsidRPr="0064546E" w:rsidRDefault="008F08E2" w:rsidP="008F08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учащихся</w:t>
      </w:r>
    </w:p>
    <w:p w:rsidR="008F08E2" w:rsidRPr="0064546E" w:rsidRDefault="008F08E2">
      <w:pPr>
        <w:rPr>
          <w:sz w:val="24"/>
          <w:szCs w:val="24"/>
        </w:rPr>
      </w:pPr>
    </w:p>
    <w:tbl>
      <w:tblPr>
        <w:tblW w:w="10787" w:type="dxa"/>
        <w:tblInd w:w="-1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048"/>
        <w:gridCol w:w="915"/>
        <w:gridCol w:w="1134"/>
        <w:gridCol w:w="992"/>
        <w:gridCol w:w="992"/>
        <w:gridCol w:w="992"/>
        <w:gridCol w:w="1134"/>
        <w:gridCol w:w="993"/>
      </w:tblGrid>
      <w:tr w:rsidR="006158AE" w:rsidRPr="008E354A" w:rsidTr="006158AE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176F79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</w:tr>
      <w:tr w:rsidR="006158AE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мяча с обводкой стоек (через 3 м).  Отрезок 15 м. туда и обратно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176F79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176F79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1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Челночный бег 3х10м с ведением мяча (сек).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  <w:tr w:rsidR="00176F79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Штрафной бросок (из 10 бросков).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6F79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в кольцо после ведения мяча (из 10 попыток).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Броски мяча в стенку с 3м и ловля после отскока за 30 сек (количество раз).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</w:tbl>
    <w:p w:rsidR="008F08E2" w:rsidRDefault="008F08E2"/>
    <w:sectPr w:rsidR="008F08E2" w:rsidSect="00A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2BF0E7A"/>
    <w:multiLevelType w:val="multilevel"/>
    <w:tmpl w:val="44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271A6"/>
    <w:multiLevelType w:val="multilevel"/>
    <w:tmpl w:val="94D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22906"/>
    <w:multiLevelType w:val="multilevel"/>
    <w:tmpl w:val="029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C6776"/>
    <w:multiLevelType w:val="multilevel"/>
    <w:tmpl w:val="D98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55D8B"/>
    <w:multiLevelType w:val="multilevel"/>
    <w:tmpl w:val="F12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530B3"/>
    <w:multiLevelType w:val="hybridMultilevel"/>
    <w:tmpl w:val="1E18C53E"/>
    <w:lvl w:ilvl="0" w:tplc="7B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3649C8"/>
    <w:multiLevelType w:val="hybridMultilevel"/>
    <w:tmpl w:val="9720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9915BD"/>
    <w:multiLevelType w:val="hybridMultilevel"/>
    <w:tmpl w:val="4D80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9F0C58"/>
    <w:multiLevelType w:val="multilevel"/>
    <w:tmpl w:val="628C2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82A2C7F"/>
    <w:multiLevelType w:val="multilevel"/>
    <w:tmpl w:val="9A34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18E41989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F7E87"/>
    <w:multiLevelType w:val="multilevel"/>
    <w:tmpl w:val="B77A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560E0"/>
    <w:multiLevelType w:val="multilevel"/>
    <w:tmpl w:val="8A10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B2A9A"/>
    <w:multiLevelType w:val="hybridMultilevel"/>
    <w:tmpl w:val="3AEA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D2869"/>
    <w:multiLevelType w:val="hybridMultilevel"/>
    <w:tmpl w:val="105E5C9C"/>
    <w:lvl w:ilvl="0" w:tplc="852A2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0237C"/>
    <w:multiLevelType w:val="multilevel"/>
    <w:tmpl w:val="1C5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2102FB"/>
    <w:multiLevelType w:val="multilevel"/>
    <w:tmpl w:val="14E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D5916"/>
    <w:multiLevelType w:val="multilevel"/>
    <w:tmpl w:val="D29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BA664E"/>
    <w:multiLevelType w:val="hybridMultilevel"/>
    <w:tmpl w:val="9B28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30DEE"/>
    <w:multiLevelType w:val="hybridMultilevel"/>
    <w:tmpl w:val="479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B397E"/>
    <w:multiLevelType w:val="multilevel"/>
    <w:tmpl w:val="91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D15F05"/>
    <w:multiLevelType w:val="hybridMultilevel"/>
    <w:tmpl w:val="713458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51B5BEA"/>
    <w:multiLevelType w:val="hybridMultilevel"/>
    <w:tmpl w:val="AEF4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BD4E83"/>
    <w:multiLevelType w:val="multilevel"/>
    <w:tmpl w:val="5B7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924C16"/>
    <w:multiLevelType w:val="multilevel"/>
    <w:tmpl w:val="3D7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7046F5"/>
    <w:multiLevelType w:val="hybridMultilevel"/>
    <w:tmpl w:val="D02E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7544C"/>
    <w:multiLevelType w:val="hybridMultilevel"/>
    <w:tmpl w:val="AA6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81292"/>
    <w:multiLevelType w:val="multilevel"/>
    <w:tmpl w:val="62B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77360"/>
    <w:multiLevelType w:val="multilevel"/>
    <w:tmpl w:val="0DE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92E8E"/>
    <w:multiLevelType w:val="multilevel"/>
    <w:tmpl w:val="92F0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27D25"/>
    <w:multiLevelType w:val="multilevel"/>
    <w:tmpl w:val="988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C42EC9"/>
    <w:multiLevelType w:val="multilevel"/>
    <w:tmpl w:val="398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77B12"/>
    <w:multiLevelType w:val="multilevel"/>
    <w:tmpl w:val="544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1198A"/>
    <w:multiLevelType w:val="multilevel"/>
    <w:tmpl w:val="14C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3D5231"/>
    <w:multiLevelType w:val="multilevel"/>
    <w:tmpl w:val="C12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A05BA"/>
    <w:multiLevelType w:val="multilevel"/>
    <w:tmpl w:val="D47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6793E"/>
    <w:multiLevelType w:val="multilevel"/>
    <w:tmpl w:val="25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45237"/>
    <w:multiLevelType w:val="multilevel"/>
    <w:tmpl w:val="A98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43"/>
  </w:num>
  <w:num w:numId="3">
    <w:abstractNumId w:val="41"/>
  </w:num>
  <w:num w:numId="4">
    <w:abstractNumId w:val="8"/>
  </w:num>
  <w:num w:numId="5">
    <w:abstractNumId w:val="4"/>
  </w:num>
  <w:num w:numId="6">
    <w:abstractNumId w:val="39"/>
  </w:num>
  <w:num w:numId="7">
    <w:abstractNumId w:val="46"/>
  </w:num>
  <w:num w:numId="8">
    <w:abstractNumId w:val="22"/>
  </w:num>
  <w:num w:numId="9">
    <w:abstractNumId w:val="28"/>
  </w:num>
  <w:num w:numId="10">
    <w:abstractNumId w:val="17"/>
  </w:num>
  <w:num w:numId="11">
    <w:abstractNumId w:val="31"/>
  </w:num>
  <w:num w:numId="12">
    <w:abstractNumId w:val="10"/>
  </w:num>
  <w:num w:numId="13">
    <w:abstractNumId w:val="11"/>
  </w:num>
  <w:num w:numId="14">
    <w:abstractNumId w:val="24"/>
  </w:num>
  <w:num w:numId="15">
    <w:abstractNumId w:val="44"/>
  </w:num>
  <w:num w:numId="16">
    <w:abstractNumId w:val="9"/>
  </w:num>
  <w:num w:numId="17">
    <w:abstractNumId w:val="13"/>
  </w:num>
  <w:num w:numId="18">
    <w:abstractNumId w:val="26"/>
  </w:num>
  <w:num w:numId="19">
    <w:abstractNumId w:val="20"/>
  </w:num>
  <w:num w:numId="20">
    <w:abstractNumId w:val="40"/>
  </w:num>
  <w:num w:numId="21">
    <w:abstractNumId w:val="18"/>
  </w:num>
  <w:num w:numId="22">
    <w:abstractNumId w:val="1"/>
  </w:num>
  <w:num w:numId="23">
    <w:abstractNumId w:val="3"/>
  </w:num>
  <w:num w:numId="24">
    <w:abstractNumId w:val="2"/>
  </w:num>
  <w:num w:numId="25">
    <w:abstractNumId w:val="0"/>
  </w:num>
  <w:num w:numId="26">
    <w:abstractNumId w:val="23"/>
  </w:num>
  <w:num w:numId="27">
    <w:abstractNumId w:val="35"/>
  </w:num>
  <w:num w:numId="28">
    <w:abstractNumId w:val="29"/>
  </w:num>
  <w:num w:numId="29">
    <w:abstractNumId w:val="6"/>
  </w:num>
  <w:num w:numId="30">
    <w:abstractNumId w:val="5"/>
  </w:num>
  <w:num w:numId="31">
    <w:abstractNumId w:val="16"/>
  </w:num>
  <w:num w:numId="32">
    <w:abstractNumId w:val="37"/>
  </w:num>
  <w:num w:numId="33">
    <w:abstractNumId w:val="27"/>
  </w:num>
  <w:num w:numId="34">
    <w:abstractNumId w:val="32"/>
  </w:num>
  <w:num w:numId="35">
    <w:abstractNumId w:val="7"/>
  </w:num>
  <w:num w:numId="36">
    <w:abstractNumId w:val="25"/>
  </w:num>
  <w:num w:numId="37">
    <w:abstractNumId w:val="30"/>
  </w:num>
  <w:num w:numId="38">
    <w:abstractNumId w:val="42"/>
  </w:num>
  <w:num w:numId="39">
    <w:abstractNumId w:val="21"/>
  </w:num>
  <w:num w:numId="40">
    <w:abstractNumId w:val="14"/>
  </w:num>
  <w:num w:numId="41">
    <w:abstractNumId w:val="12"/>
  </w:num>
  <w:num w:numId="42">
    <w:abstractNumId w:val="38"/>
  </w:num>
  <w:num w:numId="43">
    <w:abstractNumId w:val="15"/>
  </w:num>
  <w:num w:numId="44">
    <w:abstractNumId w:val="34"/>
  </w:num>
  <w:num w:numId="45">
    <w:abstractNumId w:val="33"/>
  </w:num>
  <w:num w:numId="46">
    <w:abstractNumId w:val="19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98"/>
    <w:rsid w:val="00031222"/>
    <w:rsid w:val="000A34BD"/>
    <w:rsid w:val="0016235B"/>
    <w:rsid w:val="00176F79"/>
    <w:rsid w:val="00187349"/>
    <w:rsid w:val="001A183D"/>
    <w:rsid w:val="001B5C85"/>
    <w:rsid w:val="002319F9"/>
    <w:rsid w:val="00232ECF"/>
    <w:rsid w:val="00273680"/>
    <w:rsid w:val="002E2816"/>
    <w:rsid w:val="003F2A32"/>
    <w:rsid w:val="004071C0"/>
    <w:rsid w:val="004119C3"/>
    <w:rsid w:val="00442AA9"/>
    <w:rsid w:val="004A0811"/>
    <w:rsid w:val="0053236C"/>
    <w:rsid w:val="00607174"/>
    <w:rsid w:val="006158AE"/>
    <w:rsid w:val="0064546E"/>
    <w:rsid w:val="0068719A"/>
    <w:rsid w:val="00774F9F"/>
    <w:rsid w:val="00880E97"/>
    <w:rsid w:val="008B5B0D"/>
    <w:rsid w:val="008F08E2"/>
    <w:rsid w:val="009E568E"/>
    <w:rsid w:val="00A46D9A"/>
    <w:rsid w:val="00A94CD9"/>
    <w:rsid w:val="00AC077A"/>
    <w:rsid w:val="00AC4B4C"/>
    <w:rsid w:val="00B8572E"/>
    <w:rsid w:val="00BA51C1"/>
    <w:rsid w:val="00BC2B62"/>
    <w:rsid w:val="00BC351C"/>
    <w:rsid w:val="00CE4E30"/>
    <w:rsid w:val="00D7473B"/>
    <w:rsid w:val="00D97169"/>
    <w:rsid w:val="00DA4B4D"/>
    <w:rsid w:val="00DB7F2C"/>
    <w:rsid w:val="00F12298"/>
    <w:rsid w:val="00F178FA"/>
    <w:rsid w:val="00F44E7A"/>
    <w:rsid w:val="00F472A2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F4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4E7A"/>
  </w:style>
  <w:style w:type="paragraph" w:customStyle="1" w:styleId="c4">
    <w:name w:val="c4"/>
    <w:basedOn w:val="a"/>
    <w:rsid w:val="00F4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44E7A"/>
  </w:style>
  <w:style w:type="character" w:customStyle="1" w:styleId="c6">
    <w:name w:val="c6"/>
    <w:basedOn w:val="a0"/>
    <w:rsid w:val="00F44E7A"/>
  </w:style>
  <w:style w:type="character" w:customStyle="1" w:styleId="c18">
    <w:name w:val="c18"/>
    <w:basedOn w:val="a0"/>
    <w:rsid w:val="00F44E7A"/>
  </w:style>
  <w:style w:type="paragraph" w:customStyle="1" w:styleId="c3">
    <w:name w:val="c3"/>
    <w:basedOn w:val="a"/>
    <w:rsid w:val="00F4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44E7A"/>
  </w:style>
  <w:style w:type="character" w:customStyle="1" w:styleId="c0">
    <w:name w:val="c0"/>
    <w:basedOn w:val="a0"/>
    <w:rsid w:val="00F44E7A"/>
  </w:style>
  <w:style w:type="character" w:customStyle="1" w:styleId="c38">
    <w:name w:val="c38"/>
    <w:basedOn w:val="a0"/>
    <w:rsid w:val="00F44E7A"/>
  </w:style>
  <w:style w:type="character" w:customStyle="1" w:styleId="c21">
    <w:name w:val="c21"/>
    <w:basedOn w:val="a0"/>
    <w:rsid w:val="00F44E7A"/>
  </w:style>
  <w:style w:type="character" w:customStyle="1" w:styleId="apple-converted-space">
    <w:name w:val="apple-converted-space"/>
    <w:basedOn w:val="a0"/>
    <w:rsid w:val="00BA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D277-ABCB-48BE-AE9C-4591C2F9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Aser</cp:lastModifiedBy>
  <cp:revision>13</cp:revision>
  <dcterms:created xsi:type="dcterms:W3CDTF">2020-09-20T07:44:00Z</dcterms:created>
  <dcterms:modified xsi:type="dcterms:W3CDTF">2023-09-27T15:04:00Z</dcterms:modified>
</cp:coreProperties>
</file>